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536D" w14:textId="3FAC4375" w:rsidR="00A22A51" w:rsidRPr="00A22A51" w:rsidRDefault="00914654" w:rsidP="00A22A5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color w:val="7030A0"/>
          <w:kern w:val="36"/>
          <w:sz w:val="80"/>
          <w:szCs w:val="80"/>
        </w:rPr>
      </w:pPr>
      <w:r>
        <w:rPr>
          <w:rFonts w:ascii="Verdana" w:eastAsia="Times New Roman" w:hAnsi="Verdana" w:cs="Times New Roman"/>
          <w:b/>
          <w:color w:val="7030A0"/>
          <w:kern w:val="36"/>
          <w:sz w:val="80"/>
          <w:szCs w:val="80"/>
        </w:rPr>
        <w:t xml:space="preserve"> </w:t>
      </w:r>
      <w:r w:rsidR="00AF0D20">
        <w:rPr>
          <w:rFonts w:ascii="Verdana" w:eastAsia="Times New Roman" w:hAnsi="Verdana" w:cs="Times New Roman"/>
          <w:b/>
          <w:color w:val="7030A0"/>
          <w:kern w:val="36"/>
          <w:sz w:val="80"/>
          <w:szCs w:val="80"/>
        </w:rPr>
        <w:t xml:space="preserve"> </w:t>
      </w:r>
      <w:r w:rsidR="00A22A51" w:rsidRPr="00A22A51">
        <w:rPr>
          <w:rFonts w:ascii="Verdana" w:eastAsia="Times New Roman" w:hAnsi="Verdana" w:cs="Times New Roman"/>
          <w:b/>
          <w:color w:val="7030A0"/>
          <w:kern w:val="36"/>
          <w:sz w:val="80"/>
          <w:szCs w:val="80"/>
        </w:rPr>
        <w:t>Genesis 4-6 </w:t>
      </w:r>
    </w:p>
    <w:p w14:paraId="4E4E44C1" w14:textId="77777777" w:rsidR="00A22A51" w:rsidRPr="00B4520D" w:rsidRDefault="00A22A51" w:rsidP="00A22A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</w:pPr>
      <w:r w:rsidRPr="00B4520D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>Cain and Abel</w:t>
      </w:r>
    </w:p>
    <w:p w14:paraId="2BB076E2" w14:textId="654AE495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7030A0"/>
          <w:sz w:val="44"/>
          <w:szCs w:val="44"/>
        </w:rPr>
        <w:t>4</w:t>
      </w:r>
      <w:r w:rsidRPr="00A22A5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Ada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m lay (</w:t>
      </w:r>
      <w:r w:rsidRPr="0057378F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made love to</w:t>
      </w:r>
      <w:r w:rsidR="00E872D0" w:rsidRPr="0057378F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, had sex with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wife Eve, and she became pregnant and gave birth to Cain. She said, “With the help of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 I have brought forth a man.”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Later she gave birth to his brother</w:t>
      </w:r>
      <w:r w:rsidR="000C622E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Abel.</w:t>
      </w:r>
    </w:p>
    <w:p w14:paraId="2BCD7C9E" w14:textId="095DC952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Now Abel kept flocks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r w:rsidR="00E872D0" w:rsidRPr="0057378F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he was a shepherd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, and Cain worked the soil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r w:rsidR="00E872D0" w:rsidRPr="0057378F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he was a farmer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In the course of time Cain brought </w:t>
      </w:r>
      <w:r w:rsidRPr="00B4520D">
        <w:rPr>
          <w:rFonts w:ascii="Verdana" w:eastAsia="Times New Roman" w:hAnsi="Verdana" w:cs="Times New Roman"/>
          <w:b/>
          <w:bCs/>
          <w:i/>
          <w:color w:val="C45911" w:themeColor="accent2" w:themeShade="BF"/>
          <w:sz w:val="24"/>
          <w:szCs w:val="24"/>
        </w:rPr>
        <w:t>some</w:t>
      </w:r>
      <w:r w:rsidRPr="00E872D0">
        <w:rPr>
          <w:rFonts w:ascii="Verdana" w:eastAsia="Times New Roman" w:hAnsi="Verdana" w:cs="Times New Roman"/>
          <w:i/>
          <w:color w:val="FFA005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of the fruits of the soil as an offering to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And Abel also brought an offering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fat portions from some of the </w:t>
      </w:r>
      <w:r w:rsidRPr="00B4520D">
        <w:rPr>
          <w:rFonts w:ascii="Verdana" w:eastAsia="Times New Roman" w:hAnsi="Verdana" w:cs="Times New Roman"/>
          <w:b/>
          <w:bCs/>
          <w:i/>
          <w:color w:val="C45911" w:themeColor="accent2" w:themeShade="BF"/>
          <w:sz w:val="24"/>
          <w:szCs w:val="24"/>
        </w:rPr>
        <w:t>firstborn</w:t>
      </w:r>
      <w:r w:rsidRPr="00B4520D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</w:t>
      </w:r>
      <w:r w:rsidR="0057378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="0057378F" w:rsidRPr="0057378F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the first and the best</w:t>
      </w:r>
      <w:r w:rsidR="0057378F">
        <w:rPr>
          <w:rFonts w:ascii="Verdana" w:eastAsia="Times New Roman" w:hAnsi="Verdana" w:cs="Times New Roman"/>
          <w:color w:val="000000"/>
          <w:sz w:val="24"/>
          <w:szCs w:val="24"/>
        </w:rPr>
        <w:t xml:space="preserve">)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of his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flock. T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 looked with favor on Abel and his offering,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but on Cain and his offering he did not look with favor. </w:t>
      </w:r>
      <w:proofErr w:type="gramStart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So</w:t>
      </w:r>
      <w:proofErr w:type="gramEnd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Cain was very angry, and his face was downcast.</w:t>
      </w:r>
    </w:p>
    <w:p w14:paraId="05327BF0" w14:textId="1147C25F" w:rsidR="00A22A51" w:rsidRPr="00B4520D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>Then the </w:t>
      </w:r>
      <w:r w:rsidRPr="00B4520D">
        <w:rPr>
          <w:rFonts w:ascii="Verdana" w:eastAsia="Times New Roman" w:hAnsi="Verdana" w:cs="Times New Roman"/>
          <w:b/>
          <w:smallCaps/>
          <w:color w:val="C45911" w:themeColor="accent2" w:themeShade="BF"/>
          <w:sz w:val="24"/>
          <w:szCs w:val="24"/>
        </w:rPr>
        <w:t>Lord</w:t>
      </w:r>
      <w:r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> said to Cain, “Why are you angry? Why is your face downcast? </w:t>
      </w:r>
      <w:r w:rsidRPr="00B4520D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7 </w:t>
      </w:r>
      <w:r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 xml:space="preserve">If you do what is right, will you not be accepted? But if you do not do what is right, sin is crouching at your door; it desires to have you, but you must </w:t>
      </w:r>
      <w:r w:rsidR="000C622E"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 xml:space="preserve">master it (or </w:t>
      </w:r>
      <w:r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>rule over it</w:t>
      </w:r>
      <w:r w:rsidR="000C622E"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>)</w:t>
      </w:r>
      <w:r w:rsidRPr="00B4520D">
        <w:rPr>
          <w:rFonts w:ascii="Verdana" w:eastAsia="Times New Roman" w:hAnsi="Verdana" w:cs="Times New Roman"/>
          <w:b/>
          <w:color w:val="C45911" w:themeColor="accent2" w:themeShade="BF"/>
          <w:sz w:val="24"/>
          <w:szCs w:val="24"/>
        </w:rPr>
        <w:t>.”</w:t>
      </w:r>
    </w:p>
    <w:p w14:paraId="28C354E2" w14:textId="04E10060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Now Cain said to his brother Abel, “Let’s go out to the field.” While they were in the field, Cain attacked his brother Abel and killed him.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Then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 said to Cain, “Where is your brother Abel?”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“I don’t know,” he replied. “Am I my brother’s keeper?”</w:t>
      </w:r>
    </w:p>
    <w:p w14:paraId="689C2A7B" w14:textId="7777777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 said, “What have you done? Listen! Your brother’s blood cries out to me from the ground.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Now you are under a curse and driven from the ground, which opened its mouth to receive your brother’s blood from your hand.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you work the ground, it will no longer yield its crops for you. You will be a restless wanderer on the earth.”</w:t>
      </w:r>
    </w:p>
    <w:p w14:paraId="4A169C5B" w14:textId="46D80D96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Cain said to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, “My punishment is more than I can bear.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Today you are driving me from the land, and I will be hidden from your presence; I will be a restless wanderer on the earth, and whoever finds me will kill me.”</w:t>
      </w:r>
    </w:p>
    <w:p w14:paraId="60792992" w14:textId="3A49B23D" w:rsid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But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 said to him, “Not so; anyone who kills Cain will suffer vengeance seven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(7)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times over.” Then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 put a </w:t>
      </w:r>
      <w:r w:rsidRPr="005038BF">
        <w:rPr>
          <w:rFonts w:ascii="Verdana" w:eastAsia="Times New Roman" w:hAnsi="Verdana" w:cs="Times New Roman"/>
          <w:b/>
          <w:bCs/>
          <w:i/>
          <w:color w:val="C45911" w:themeColor="accent2" w:themeShade="BF"/>
          <w:sz w:val="24"/>
          <w:szCs w:val="24"/>
        </w:rPr>
        <w:t>mark on Cain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so that no one who found him would kill him.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So Cain went out from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’s presence and lived in the land of Nod, east of Eden.</w:t>
      </w:r>
    </w:p>
    <w:p w14:paraId="3847A620" w14:textId="77777777" w:rsidR="00E872D0" w:rsidRPr="00A22A51" w:rsidRDefault="00E872D0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233CB011" w14:textId="1F11225B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Cain made love to his wife, and she became pregnant and gave birth to Enoch. Cain was then building a city, and he named it after his son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Enoch.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To Enoch was born Irad, and Irad was the father of Mehujael, and Mehujael was the father of </w:t>
      </w:r>
      <w:proofErr w:type="spellStart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Methushael</w:t>
      </w:r>
      <w:proofErr w:type="spellEnd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Methushael</w:t>
      </w:r>
      <w:proofErr w:type="spellEnd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was the father of Lamech.</w:t>
      </w:r>
    </w:p>
    <w:p w14:paraId="6A3B3079" w14:textId="663744CD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Lamech married two women, one named Adah and the other Zillah.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Adah gave birth to Jabal; he was the father of those who live in tents and raise livestock.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His brother’s name was Jubal; he was the father of all who play</w:t>
      </w:r>
      <w:r w:rsidR="000C622E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harp &amp; flute (or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stringed instruments and pipes</w:t>
      </w:r>
      <w:r w:rsidR="000C622E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Zillah also had a son, Tubal-Cain, who forged all kinds of tools out </w:t>
      </w:r>
      <w:proofErr w:type="gramStart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r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bronze</w:t>
      </w:r>
      <w:proofErr w:type="gramEnd"/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iron. Tubal-Cain’s sister was Naamah.</w:t>
      </w:r>
    </w:p>
    <w:p w14:paraId="7E1ACECA" w14:textId="1EBC54D6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Lamech said to his wives,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>“Adah and Zillah, listen to me;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>wives of Lamech, hear my words.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>I have killed a man for wounding me,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>a young man for injuring me.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 xml:space="preserve">If Cain is avenged seven </w:t>
      </w:r>
      <w:r w:rsidR="00E872D0">
        <w:rPr>
          <w:rFonts w:ascii="Verdana" w:eastAsia="Times New Roman" w:hAnsi="Verdana" w:cs="Helvetica"/>
          <w:color w:val="000000"/>
          <w:sz w:val="24"/>
          <w:szCs w:val="24"/>
        </w:rPr>
        <w:t xml:space="preserve">(7) 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>times,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t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 xml:space="preserve">hen Lamech seventy-seven </w:t>
      </w:r>
      <w:r w:rsidR="00E872D0">
        <w:rPr>
          <w:rFonts w:ascii="Verdana" w:eastAsia="Times New Roman" w:hAnsi="Verdana" w:cs="Helvetica"/>
          <w:color w:val="000000"/>
          <w:sz w:val="24"/>
          <w:szCs w:val="24"/>
        </w:rPr>
        <w:t xml:space="preserve">(77) </w:t>
      </w:r>
      <w:r w:rsidRPr="00A22A51">
        <w:rPr>
          <w:rFonts w:ascii="Verdana" w:eastAsia="Times New Roman" w:hAnsi="Verdana" w:cs="Helvetica"/>
          <w:color w:val="000000"/>
          <w:sz w:val="24"/>
          <w:szCs w:val="24"/>
        </w:rPr>
        <w:t>times.”</w:t>
      </w:r>
    </w:p>
    <w:p w14:paraId="641BA82B" w14:textId="08AC8F2B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Adam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lay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to his wife again, and she gave birth to a son and named him Seth, saying, “God has granted me another child in </w:t>
      </w:r>
      <w:r w:rsidR="0033569D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place of Abel, since Cain killed him.”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Seth also had a son, and he named him Enosh.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At that time people began to call </w:t>
      </w:r>
      <w:r w:rsidR="00E0253F">
        <w:rPr>
          <w:rFonts w:ascii="Verdana" w:eastAsia="Times New Roman" w:hAnsi="Verdana" w:cs="Times New Roman"/>
          <w:color w:val="000000"/>
          <w:sz w:val="24"/>
          <w:szCs w:val="24"/>
        </w:rPr>
        <w:t xml:space="preserve">(some say “profane”)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on the name of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14:paraId="140F7674" w14:textId="77777777" w:rsidR="00A22A51" w:rsidRPr="00B4520D" w:rsidRDefault="00A22A51" w:rsidP="00A22A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</w:pPr>
      <w:r w:rsidRPr="00B4520D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>From Adam to Noah</w:t>
      </w:r>
    </w:p>
    <w:p w14:paraId="30400B25" w14:textId="7777777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7030A0"/>
          <w:sz w:val="44"/>
          <w:szCs w:val="44"/>
        </w:rPr>
        <w:t>5</w:t>
      </w:r>
      <w:r w:rsidRPr="00A22A5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This is the written account of Adam’s family line.</w:t>
      </w:r>
    </w:p>
    <w:p w14:paraId="23F85D77" w14:textId="6F54C989" w:rsidR="00A22A51" w:rsidRPr="005038BF" w:rsidRDefault="00A22A51" w:rsidP="00A22A51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</w:pP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When God created man,</w:t>
      </w:r>
      <w:r w:rsidR="00E872D0"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 HE 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made them in the likeness of God. 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2 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H</w:t>
      </w:r>
      <w:r w:rsidR="00E872D0"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E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 created them male and female and blessed them. And </w:t>
      </w:r>
      <w:r w:rsidR="00E872D0"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HE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 named them “</w:t>
      </w:r>
      <w:r w:rsidR="00E0253F"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man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” when they were created.</w:t>
      </w:r>
    </w:p>
    <w:p w14:paraId="0A265B9A" w14:textId="14BE2278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Adam had lived 130 years, he had a son in his own likeness, in his own image; and he named him Seth.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Seth was born, Adam lived 800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Adam lived a total of 930 years</w:t>
      </w:r>
      <w:r w:rsidR="007539F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7539FA" w:rsidRPr="007539FA">
        <w:rPr>
          <w:rFonts w:ascii="Verdana" w:eastAsia="Times New Roman" w:hAnsi="Verdana" w:cs="Times New Roman"/>
          <w:color w:val="7030A0"/>
          <w:sz w:val="24"/>
          <w:szCs w:val="24"/>
        </w:rPr>
        <w:t>(</w:t>
      </w:r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Jesus comes back for the Second Coming of Christ on the Feast of Trumpets in 9.30</w:t>
      </w:r>
      <w:r w:rsidR="00B4520D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 xml:space="preserve"> – look at the genealogy chart below and the pictures that have more details – powerful!</w:t>
      </w:r>
      <w:r w:rsidR="007539FA" w:rsidRPr="007539FA">
        <w:rPr>
          <w:rFonts w:ascii="Verdana" w:eastAsia="Times New Roman" w:hAnsi="Verdana" w:cs="Times New Roman"/>
          <w:color w:val="7030A0"/>
          <w:sz w:val="24"/>
          <w:szCs w:val="24"/>
        </w:rPr>
        <w:t>)</w:t>
      </w:r>
      <w:r w:rsidRPr="007539FA">
        <w:rPr>
          <w:rFonts w:ascii="Verdana" w:eastAsia="Times New Roman" w:hAnsi="Verdana" w:cs="Times New Roman"/>
          <w:color w:val="7030A0"/>
          <w:sz w:val="24"/>
          <w:szCs w:val="24"/>
        </w:rPr>
        <w:t>,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then he died.</w:t>
      </w:r>
    </w:p>
    <w:p w14:paraId="7C94CD5A" w14:textId="0AAB76CD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Seth had lived 105 years, he became the father of Enosh.</w:t>
      </w:r>
      <w:r w:rsidR="00E02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he became the father of Enosh, Seth lived 807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Seth lived 912 years, and then he died.</w:t>
      </w:r>
    </w:p>
    <w:p w14:paraId="7396EE8D" w14:textId="2C4C6AD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Enosh had lived 90 years, he became the father of Kenan.</w:t>
      </w:r>
      <w:r w:rsidR="00E0253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he became the father of Kenan, Enosh lived 815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Enosh lived 905 years, and then he died.</w:t>
      </w:r>
    </w:p>
    <w:p w14:paraId="004A96FB" w14:textId="7777777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Kenan had lived 70 years, he became the father of Mahalalel.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he became the father of Mahalalel, Kenan lived 840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Kenan lived a total of 910 years, and then he died.</w:t>
      </w:r>
    </w:p>
    <w:p w14:paraId="488EC31F" w14:textId="5D233F9E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Mahalalel had lived 65 years, he became the father of Jared.</w:t>
      </w:r>
      <w:r w:rsidR="007D36B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he became the father of Jared, Mahalalel lived 830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Mahalalel lived 895 years, and then he died.</w:t>
      </w:r>
    </w:p>
    <w:p w14:paraId="27E04EFC" w14:textId="205E4FAC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Jared had lived 162 years, he became the father of Enoch.</w:t>
      </w:r>
      <w:r w:rsidR="00784D6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he became the father of Enoch, Jared lived 800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Jared lived 962 years, and then he died.</w:t>
      </w:r>
    </w:p>
    <w:p w14:paraId="6342EFCA" w14:textId="0037E0C5" w:rsidR="00A22A51" w:rsidRPr="005038BF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Enoch had lived 65 years, he became the father of Methuselah.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After he became the father of Methuselah, 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Enoch walked faithfully with God 300 years </w:t>
      </w:r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 xml:space="preserve">(3 is the </w:t>
      </w:r>
      <w:proofErr w:type="gramStart"/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number</w:t>
      </w:r>
      <w:proofErr w:type="gramEnd"/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 xml:space="preserve"> of holiness in the Bible and so 300 shows super righteousness why he was taken without dying)</w:t>
      </w:r>
      <w:r w:rsidR="007539FA" w:rsidRPr="007539FA">
        <w:rPr>
          <w:rFonts w:ascii="Verdana" w:eastAsia="Times New Roman" w:hAnsi="Verdana" w:cs="Times New Roman"/>
          <w:b/>
          <w:bCs/>
          <w:color w:val="7030A0"/>
          <w:sz w:val="24"/>
          <w:szCs w:val="24"/>
        </w:rPr>
        <w:t xml:space="preserve"> 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and had other sons and daughters. 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23 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Altogether, Enoch lived a total of 365 </w:t>
      </w:r>
      <w:r w:rsidR="00E872D0"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years</w:t>
      </w:r>
      <w:r w:rsidR="007539FA"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 xml:space="preserve">(shows the 365 </w:t>
      </w:r>
      <w:proofErr w:type="gramStart"/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calendar</w:t>
      </w:r>
      <w:proofErr w:type="gramEnd"/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 xml:space="preserve"> would be in place when the Church is Raptured and that it would happen on Feast of Pentecost = full circle. The Church was born on Pentecost and will be raptured on Pentecost</w:t>
      </w:r>
      <w:proofErr w:type="gramStart"/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)</w:t>
      </w:r>
      <w:r w:rsidR="007539FA" w:rsidRPr="007539FA">
        <w:rPr>
          <w:rFonts w:ascii="Verdana" w:eastAsia="Times New Roman" w:hAnsi="Verdana" w:cs="Times New Roman"/>
          <w:b/>
          <w:bCs/>
          <w:color w:val="7030A0"/>
          <w:sz w:val="24"/>
          <w:szCs w:val="24"/>
        </w:rPr>
        <w:t xml:space="preserve"> </w:t>
      </w:r>
      <w:r w:rsidR="00E872D0" w:rsidRPr="007539FA">
        <w:rPr>
          <w:rFonts w:ascii="Verdana" w:eastAsia="Times New Roman" w:hAnsi="Verdana" w:cs="Times New Roman"/>
          <w:b/>
          <w:bCs/>
          <w:color w:val="FF9801"/>
          <w:sz w:val="24"/>
          <w:szCs w:val="24"/>
        </w:rPr>
        <w:t>.</w:t>
      </w:r>
      <w:proofErr w:type="gramEnd"/>
      <w:r w:rsidRPr="007539FA">
        <w:rPr>
          <w:rFonts w:ascii="Verdana" w:eastAsia="Times New Roman" w:hAnsi="Verdana" w:cs="Times New Roman"/>
          <w:b/>
          <w:bCs/>
          <w:color w:val="FF9801"/>
          <w:sz w:val="24"/>
          <w:szCs w:val="24"/>
        </w:rPr>
        <w:t> 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24 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Enoch walked faithfully with God; then he was no more, because God took him away.</w:t>
      </w:r>
    </w:p>
    <w:p w14:paraId="19F5F4D9" w14:textId="2B64BB2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Methuselah had lived 187 years, he became the father of Lamech.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he</w:t>
      </w:r>
      <w:r w:rsidR="002A03ED">
        <w:rPr>
          <w:rFonts w:ascii="Verdana" w:eastAsia="Times New Roman" w:hAnsi="Verdana" w:cs="Times New Roman"/>
          <w:color w:val="000000"/>
          <w:sz w:val="24"/>
          <w:szCs w:val="24"/>
        </w:rPr>
        <w:t xml:space="preserve"> became the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father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Lamech, Methuselah lived 782 years and had other sons and daughters.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Methuselah lived 969 years, and then he died.</w:t>
      </w:r>
    </w:p>
    <w:p w14:paraId="0BBEE1DB" w14:textId="6D547869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When Lamech had lived 182 years, he had a son.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He named him Noah and said, “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He will comfort us in the labor and painful toil of our hands caused by the ground the </w:t>
      </w:r>
      <w:r w:rsidRPr="005038BF">
        <w:rPr>
          <w:rFonts w:ascii="Verdana" w:eastAsia="Times New Roman" w:hAnsi="Verdana" w:cs="Times New Roman"/>
          <w:b/>
          <w:bCs/>
          <w:smallCaps/>
          <w:color w:val="C45911" w:themeColor="accent2" w:themeShade="BF"/>
          <w:sz w:val="24"/>
          <w:szCs w:val="24"/>
        </w:rPr>
        <w:t>Lord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 has cursed.”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Noah was born, Lamech lived 595 years and had other sons and daughters.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Altogether, Lamech lived 777 years, and then he died.</w:t>
      </w:r>
    </w:p>
    <w:p w14:paraId="34EB4ACD" w14:textId="2E525A3E" w:rsid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After Noah was 500 years old, he became the father of Shem, Ham and Japheth.</w:t>
      </w:r>
    </w:p>
    <w:p w14:paraId="41A175CF" w14:textId="09564DDE" w:rsidR="00A22A51" w:rsidRPr="005038BF" w:rsidRDefault="0067337E" w:rsidP="00A22A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</w:pPr>
      <w:r w:rsidRPr="005038BF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 xml:space="preserve">The Flood - </w:t>
      </w:r>
      <w:r w:rsidR="00A22A51" w:rsidRPr="005038BF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 xml:space="preserve">Wickedness </w:t>
      </w:r>
      <w:r w:rsidRPr="005038BF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>in</w:t>
      </w:r>
      <w:r w:rsidR="00A22A51" w:rsidRPr="005038BF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 xml:space="preserve"> the World</w:t>
      </w:r>
    </w:p>
    <w:p w14:paraId="05A83581" w14:textId="33AB2612" w:rsidR="00A22A51" w:rsidRPr="005038BF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7030A0"/>
          <w:sz w:val="44"/>
          <w:szCs w:val="44"/>
        </w:rPr>
        <w:t>6</w:t>
      </w:r>
      <w:r w:rsidRPr="00A22A5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When </w:t>
      </w:r>
      <w:r w:rsidR="00C73C76"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men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began to increase in number on the earth and daughters were born to them, 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2 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the 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sons of God</w:t>
      </w:r>
      <w:r w:rsidR="007539FA"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</w:t>
      </w:r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(demons = fallen angels)</w:t>
      </w:r>
      <w:r w:rsidRPr="007539FA">
        <w:rPr>
          <w:rFonts w:ascii="Verdana" w:eastAsia="Times New Roman" w:hAnsi="Verdana" w:cs="Times New Roman"/>
          <w:color w:val="7030A0"/>
          <w:sz w:val="24"/>
          <w:szCs w:val="24"/>
        </w:rPr>
        <w:t>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saw that the daughters of </w:t>
      </w:r>
      <w:r w:rsidR="00EF1AF3"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men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were beautiful, and they married any of them they chose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Then the </w:t>
      </w:r>
      <w:r w:rsidRPr="00A22A51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 said, “My Spirit will not contend with </w:t>
      </w:r>
      <w:r w:rsidR="00EF1AF3">
        <w:rPr>
          <w:rFonts w:ascii="Verdana" w:eastAsia="Times New Roman" w:hAnsi="Verdana" w:cs="Times New Roman"/>
          <w:color w:val="000000"/>
          <w:sz w:val="24"/>
          <w:szCs w:val="24"/>
        </w:rPr>
        <w:t>man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forever,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for they are mortal; their days will be a hundred and twenty years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(120)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.”</w:t>
      </w:r>
      <w:r w:rsidR="00E872D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The Nephilim were on the earth in those days - and also afterward - when the sons of God</w:t>
      </w:r>
      <w:r w:rsidRPr="007539FA">
        <w:rPr>
          <w:rFonts w:ascii="Verdana" w:eastAsia="Times New Roman" w:hAnsi="Verdana" w:cs="Times New Roman"/>
          <w:b/>
          <w:bCs/>
          <w:color w:val="FF8C05"/>
          <w:sz w:val="24"/>
          <w:szCs w:val="24"/>
        </w:rPr>
        <w:t xml:space="preserve"> </w:t>
      </w:r>
      <w:r w:rsidR="007539FA" w:rsidRPr="007539FA">
        <w:rPr>
          <w:rFonts w:ascii="Verdana" w:eastAsia="Times New Roman" w:hAnsi="Verdana" w:cs="Times New Roman"/>
          <w:i/>
          <w:iCs/>
          <w:color w:val="7030A0"/>
          <w:sz w:val="24"/>
          <w:szCs w:val="24"/>
        </w:rPr>
        <w:t>(we know these are demons / fallen angels from Job 2:1)</w:t>
      </w:r>
      <w:r w:rsidR="007539FA" w:rsidRPr="007539FA">
        <w:rPr>
          <w:rFonts w:ascii="Verdana" w:eastAsia="Times New Roman" w:hAnsi="Verdana" w:cs="Times New Roman"/>
          <w:b/>
          <w:bCs/>
          <w:color w:val="7030A0"/>
          <w:sz w:val="24"/>
          <w:szCs w:val="24"/>
        </w:rPr>
        <w:t xml:space="preserve"> 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 xml:space="preserve">went to 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lastRenderedPageBreak/>
        <w:t>the daughters of humans and had children by them. They were the heroes of old, men of renown.</w:t>
      </w:r>
    </w:p>
    <w:p w14:paraId="21194538" w14:textId="578B4215" w:rsidR="00A22A51" w:rsidRPr="005038BF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</w:pP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5 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The </w:t>
      </w:r>
      <w:r w:rsidRPr="005038BF">
        <w:rPr>
          <w:rFonts w:ascii="Verdana" w:eastAsia="Times New Roman" w:hAnsi="Verdana" w:cs="Times New Roman"/>
          <w:smallCaps/>
          <w:color w:val="C45911" w:themeColor="accent2" w:themeShade="BF"/>
          <w:sz w:val="24"/>
          <w:szCs w:val="24"/>
        </w:rPr>
        <w:t>Lord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 saw how great the wickedness of </w:t>
      </w:r>
      <w:r w:rsidR="00EF1AF3"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man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had become and that every inclination of the thoughts of their heart was only evil all the time. 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6 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The </w:t>
      </w:r>
      <w:r w:rsidRPr="005038BF">
        <w:rPr>
          <w:rFonts w:ascii="Verdana" w:eastAsia="Times New Roman" w:hAnsi="Verdana" w:cs="Times New Roman"/>
          <w:smallCaps/>
          <w:color w:val="C45911" w:themeColor="accent2" w:themeShade="BF"/>
          <w:sz w:val="24"/>
          <w:szCs w:val="24"/>
        </w:rPr>
        <w:t>Lord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 regretted making humans on earth, and his heart was deeply troubled. 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7 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So the </w:t>
      </w:r>
      <w:r w:rsidRPr="005038BF">
        <w:rPr>
          <w:rFonts w:ascii="Verdana" w:eastAsia="Times New Roman" w:hAnsi="Verdana" w:cs="Times New Roman"/>
          <w:smallCaps/>
          <w:color w:val="C45911" w:themeColor="accent2" w:themeShade="BF"/>
          <w:sz w:val="24"/>
          <w:szCs w:val="24"/>
        </w:rPr>
        <w:t>Lord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 said, “I will wipe from the face of the earth the human race I have created - and with them the animals, the birds and the creatures that move along the ground</w:t>
      </w:r>
      <w:r w:rsidR="0067337E"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 xml:space="preserve"> - 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for I regret that I have made them.” </w:t>
      </w: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8 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But Noah found favor in the eyes of the </w:t>
      </w:r>
      <w:r w:rsidRPr="005038BF">
        <w:rPr>
          <w:rFonts w:ascii="Verdana" w:eastAsia="Times New Roman" w:hAnsi="Verdana" w:cs="Times New Roman"/>
          <w:smallCaps/>
          <w:color w:val="C45911" w:themeColor="accent2" w:themeShade="BF"/>
          <w:sz w:val="24"/>
          <w:szCs w:val="24"/>
        </w:rPr>
        <w:t>Lord</w:t>
      </w: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.</w:t>
      </w:r>
    </w:p>
    <w:p w14:paraId="61814763" w14:textId="77777777" w:rsidR="00A22A51" w:rsidRPr="005038BF" w:rsidRDefault="00A22A51" w:rsidP="00A22A51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</w:pPr>
      <w:r w:rsidRPr="005038BF">
        <w:rPr>
          <w:rFonts w:ascii="Verdana" w:eastAsia="Times New Roman" w:hAnsi="Verdana" w:cs="Times New Roman"/>
          <w:b/>
          <w:color w:val="C45911" w:themeColor="accent2" w:themeShade="BF"/>
          <w:sz w:val="37"/>
          <w:szCs w:val="37"/>
        </w:rPr>
        <w:t>Noah and the Flood</w:t>
      </w:r>
    </w:p>
    <w:p w14:paraId="379C9D32" w14:textId="7777777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This is the account of Noah and his family.</w:t>
      </w:r>
    </w:p>
    <w:p w14:paraId="0E476727" w14:textId="77777777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038BF">
        <w:rPr>
          <w:rFonts w:ascii="Verdana" w:eastAsia="Times New Roman" w:hAnsi="Verdana" w:cs="Times New Roman"/>
          <w:color w:val="C45911" w:themeColor="accent2" w:themeShade="BF"/>
          <w:sz w:val="24"/>
          <w:szCs w:val="24"/>
        </w:rPr>
        <w:t>Noah was a righteous man, blameless among the people of his time, and he walked faithfully with God.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Noah had three sons: Shem, Ham and Japheth.</w:t>
      </w:r>
    </w:p>
    <w:p w14:paraId="2588B337" w14:textId="205FDF6F" w:rsidR="0067337E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Now the earth was corrupt in God’s sight and was full of violence.</w:t>
      </w:r>
      <w:r w:rsidR="00C22F3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God saw how corrupt the earth had become, for all the people on earth had corrupted their ways.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So God said to Noah, “I am going to put an end to all people, for the earth is filled with violence because of them. I am surely going to destroy both them and the earth. </w:t>
      </w:r>
    </w:p>
    <w:p w14:paraId="03A17CA4" w14:textId="06AE5D9C" w:rsidR="0067337E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So make yourself an </w:t>
      </w:r>
      <w:r w:rsidR="00F178E9">
        <w:rPr>
          <w:rFonts w:ascii="Verdana" w:eastAsia="Times New Roman" w:hAnsi="Verdana" w:cs="Times New Roman"/>
          <w:color w:val="000000"/>
          <w:sz w:val="24"/>
          <w:szCs w:val="24"/>
        </w:rPr>
        <w:t xml:space="preserve">Ark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of cypress wood; make rooms in it and coat it with pitch inside and out.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This is how you are to build it: The ark is to be </w:t>
      </w:r>
      <w:r w:rsidR="00830012">
        <w:rPr>
          <w:rFonts w:ascii="Verdana" w:eastAsia="Times New Roman" w:hAnsi="Verdana" w:cs="Times New Roman"/>
          <w:color w:val="000000"/>
          <w:sz w:val="24"/>
          <w:szCs w:val="24"/>
        </w:rPr>
        <w:t>450 feet long (</w:t>
      </w:r>
      <w:r w:rsidR="00322017">
        <w:rPr>
          <w:rFonts w:ascii="Verdana" w:eastAsia="Times New Roman" w:hAnsi="Verdana" w:cs="Times New Roman"/>
          <w:color w:val="000000"/>
          <w:sz w:val="24"/>
          <w:szCs w:val="24"/>
        </w:rPr>
        <w:t>300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cubits</w:t>
      </w:r>
      <w:r w:rsidR="00830012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="00830012">
        <w:rPr>
          <w:rFonts w:ascii="Verdana" w:eastAsia="Times New Roman" w:hAnsi="Verdana" w:cs="Times New Roman"/>
          <w:color w:val="000000"/>
          <w:sz w:val="24"/>
          <w:szCs w:val="24"/>
        </w:rPr>
        <w:t>75 feet wide (50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cubits</w:t>
      </w:r>
      <w:r w:rsidR="00830012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r w:rsidR="00830012">
        <w:rPr>
          <w:rFonts w:ascii="Verdana" w:eastAsia="Times New Roman" w:hAnsi="Verdana" w:cs="Times New Roman"/>
          <w:color w:val="000000"/>
          <w:sz w:val="24"/>
          <w:szCs w:val="24"/>
        </w:rPr>
        <w:t>45 feet high (30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cubits</w:t>
      </w:r>
      <w:r w:rsidR="00830012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67337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Make a roof for it, leaving an opening</w:t>
      </w:r>
      <w:r w:rsidR="00322017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18 inches (1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cubit</w:t>
      </w:r>
      <w:r w:rsidR="00322017">
        <w:rPr>
          <w:rFonts w:ascii="Verdana" w:eastAsia="Times New Roman" w:hAnsi="Verdana" w:cs="Times New Roman"/>
          <w:color w:val="000000"/>
          <w:sz w:val="24"/>
          <w:szCs w:val="24"/>
        </w:rPr>
        <w:t>) from the top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. Put a door in the side of the ark and make lower, middle and upper decks. </w:t>
      </w:r>
    </w:p>
    <w:p w14:paraId="644CEA6E" w14:textId="72CAC61B" w:rsidR="00A22A51" w:rsidRPr="00A22A51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I am going to bring floodwaters on the earth to destroy all life under the heavens, every creature that has the breath of life in it. Everything on earth will perish.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But I will establish </w:t>
      </w:r>
      <w:r w:rsidR="00BE5835">
        <w:rPr>
          <w:rFonts w:ascii="Verdana" w:eastAsia="Times New Roman" w:hAnsi="Verdana" w:cs="Times New Roman"/>
          <w:color w:val="000000"/>
          <w:sz w:val="24"/>
          <w:szCs w:val="24"/>
        </w:rPr>
        <w:t>MY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 xml:space="preserve"> covenant with you, and you will enter the </w:t>
      </w:r>
      <w:r w:rsidR="00BE5835"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rk</w:t>
      </w:r>
      <w:r w:rsidR="0067337E"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you and your sons and your wife and your sons’ wives with you.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You are to bring into the ark two</w:t>
      </w:r>
      <w:r w:rsidR="00BE5835">
        <w:rPr>
          <w:rFonts w:ascii="Verdana" w:eastAsia="Times New Roman" w:hAnsi="Verdana" w:cs="Times New Roman"/>
          <w:color w:val="000000"/>
          <w:sz w:val="24"/>
          <w:szCs w:val="24"/>
        </w:rPr>
        <w:t xml:space="preserve"> (2)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of all living creatures, male and female, to keep them alive with you.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Two </w:t>
      </w:r>
      <w:r w:rsidR="00BE5835">
        <w:rPr>
          <w:rFonts w:ascii="Verdana" w:eastAsia="Times New Roman" w:hAnsi="Verdana" w:cs="Times New Roman"/>
          <w:color w:val="000000"/>
          <w:sz w:val="24"/>
          <w:szCs w:val="24"/>
        </w:rPr>
        <w:t xml:space="preserve">(2) 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of every kind of bird, of every kind of animal and of every kind of creature that moves along the ground will come to you to be kept alive. </w:t>
      </w:r>
      <w:r w:rsidRPr="00A22A5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A22A51">
        <w:rPr>
          <w:rFonts w:ascii="Verdana" w:eastAsia="Times New Roman" w:hAnsi="Verdana" w:cs="Times New Roman"/>
          <w:color w:val="000000"/>
          <w:sz w:val="24"/>
          <w:szCs w:val="24"/>
        </w:rPr>
        <w:t>You are to take every kind of food that is to be eaten and store it away as food for you and for them.”</w:t>
      </w:r>
    </w:p>
    <w:p w14:paraId="75CA5EB1" w14:textId="77777777" w:rsidR="00A22A51" w:rsidRPr="005038BF" w:rsidRDefault="00A22A51" w:rsidP="00A22A51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</w:pPr>
      <w:r w:rsidRPr="005038BF">
        <w:rPr>
          <w:rFonts w:ascii="Arial" w:eastAsia="Times New Roman" w:hAnsi="Arial" w:cs="Arial"/>
          <w:b/>
          <w:bCs/>
          <w:color w:val="C45911" w:themeColor="accent2" w:themeShade="BF"/>
          <w:sz w:val="18"/>
          <w:szCs w:val="18"/>
          <w:vertAlign w:val="superscript"/>
        </w:rPr>
        <w:t>22 </w:t>
      </w:r>
      <w:r w:rsidRPr="005038BF">
        <w:rPr>
          <w:rFonts w:ascii="Verdana" w:eastAsia="Times New Roman" w:hAnsi="Verdana" w:cs="Times New Roman"/>
          <w:b/>
          <w:bCs/>
          <w:color w:val="C45911" w:themeColor="accent2" w:themeShade="BF"/>
          <w:sz w:val="24"/>
          <w:szCs w:val="24"/>
        </w:rPr>
        <w:t>Noah did everything just as God commanded him.</w:t>
      </w:r>
    </w:p>
    <w:p w14:paraId="68610A1B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51"/>
    <w:rsid w:val="000C622E"/>
    <w:rsid w:val="002A03ED"/>
    <w:rsid w:val="002F2FB3"/>
    <w:rsid w:val="00322017"/>
    <w:rsid w:val="0033569D"/>
    <w:rsid w:val="005038BF"/>
    <w:rsid w:val="0057378F"/>
    <w:rsid w:val="00632012"/>
    <w:rsid w:val="0067337E"/>
    <w:rsid w:val="006A4841"/>
    <w:rsid w:val="007539FA"/>
    <w:rsid w:val="00784D68"/>
    <w:rsid w:val="007D36B0"/>
    <w:rsid w:val="00830012"/>
    <w:rsid w:val="00914654"/>
    <w:rsid w:val="00A22A51"/>
    <w:rsid w:val="00AF0D20"/>
    <w:rsid w:val="00B4520D"/>
    <w:rsid w:val="00BE5835"/>
    <w:rsid w:val="00C22F31"/>
    <w:rsid w:val="00C73C76"/>
    <w:rsid w:val="00CB5FE1"/>
    <w:rsid w:val="00E0253F"/>
    <w:rsid w:val="00E872D0"/>
    <w:rsid w:val="00EF1AF3"/>
    <w:rsid w:val="00F178E9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872E"/>
  <w15:chartTrackingRefBased/>
  <w15:docId w15:val="{678AB557-3676-43B4-9EEC-CC7455A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19</cp:revision>
  <dcterms:created xsi:type="dcterms:W3CDTF">2018-11-29T23:48:00Z</dcterms:created>
  <dcterms:modified xsi:type="dcterms:W3CDTF">2023-12-31T01:31:00Z</dcterms:modified>
</cp:coreProperties>
</file>